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3C9DB59D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BF5082">
        <w:rPr>
          <w:b w:val="0"/>
          <w:sz w:val="24"/>
          <w:szCs w:val="24"/>
        </w:rPr>
        <w:t>4</w:t>
      </w:r>
      <w:r w:rsidR="00220EC8">
        <w:rPr>
          <w:b w:val="0"/>
          <w:sz w:val="24"/>
          <w:szCs w:val="24"/>
        </w:rPr>
        <w:t>5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4EE4B4FA" w:rsidR="00502664" w:rsidRPr="007A6671" w:rsidRDefault="00220EC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94072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94072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940729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E64AE60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3D64F3" w:rsidRPr="007A6671">
        <w:tab/>
        <w:t xml:space="preserve"> 22</w:t>
      </w:r>
      <w:r w:rsidRPr="007A6671">
        <w:t xml:space="preserve"> </w:t>
      </w:r>
      <w:r w:rsidR="007A6671" w:rsidRPr="007A6671">
        <w:t>декабря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Председателя Комиссии Абрамовича М.А.</w:t>
      </w:r>
    </w:p>
    <w:p w14:paraId="7736BDF0" w14:textId="3C89C1EC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A6671">
        <w:rPr>
          <w:color w:val="auto"/>
        </w:rPr>
        <w:t>Бабаянц</w:t>
      </w:r>
      <w:proofErr w:type="spellEnd"/>
      <w:r w:rsidRPr="007A6671">
        <w:rPr>
          <w:color w:val="auto"/>
        </w:rPr>
        <w:t xml:space="preserve"> Е.Е., Ильичёва П.А., </w:t>
      </w:r>
      <w:r w:rsidR="00157E5B">
        <w:rPr>
          <w:color w:val="auto"/>
        </w:rPr>
        <w:t>Емельянова К.Ю.</w:t>
      </w:r>
      <w:r w:rsidRPr="007A6671">
        <w:rPr>
          <w:color w:val="auto"/>
        </w:rPr>
        <w:t xml:space="preserve">, Рубина Ю.Д., Никифорова А.В., </w:t>
      </w:r>
    </w:p>
    <w:p w14:paraId="463877E7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секретаре, члене Комиссии, Рыбакове С.А.,</w:t>
      </w:r>
    </w:p>
    <w:p w14:paraId="7F5CBF91" w14:textId="78814ADC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участии адвоката</w:t>
      </w:r>
      <w:r w:rsidRPr="007A6671">
        <w:rPr>
          <w:szCs w:val="24"/>
        </w:rPr>
        <w:t xml:space="preserve"> </w:t>
      </w:r>
      <w:r w:rsidR="00220EC8">
        <w:rPr>
          <w:szCs w:val="24"/>
        </w:rPr>
        <w:t>У</w:t>
      </w:r>
      <w:r w:rsidR="00940729">
        <w:rPr>
          <w:szCs w:val="24"/>
        </w:rPr>
        <w:t>.</w:t>
      </w:r>
      <w:r w:rsidR="00220EC8">
        <w:rPr>
          <w:szCs w:val="24"/>
        </w:rPr>
        <w:t>Л.Ю</w:t>
      </w:r>
      <w:r w:rsidR="00810A38" w:rsidRPr="007A6671">
        <w:rPr>
          <w:szCs w:val="24"/>
        </w:rPr>
        <w:t xml:space="preserve">., </w:t>
      </w:r>
      <w:r w:rsidR="00220EC8">
        <w:rPr>
          <w:szCs w:val="24"/>
        </w:rPr>
        <w:t>доверителя Б</w:t>
      </w:r>
      <w:r w:rsidR="00940729">
        <w:rPr>
          <w:szCs w:val="24"/>
        </w:rPr>
        <w:t>.</w:t>
      </w:r>
      <w:r w:rsidR="00220EC8">
        <w:rPr>
          <w:szCs w:val="24"/>
        </w:rPr>
        <w:t>Е.В</w:t>
      </w:r>
      <w:r w:rsidR="009D65EC">
        <w:rPr>
          <w:szCs w:val="24"/>
        </w:rPr>
        <w:t>.,</w:t>
      </w:r>
    </w:p>
    <w:p w14:paraId="242E1809" w14:textId="050176DC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</w:t>
      </w:r>
      <w:r w:rsidR="00220EC8">
        <w:rPr>
          <w:sz w:val="24"/>
        </w:rPr>
        <w:t>06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220EC8">
        <w:rPr>
          <w:sz w:val="24"/>
        </w:rPr>
        <w:t>2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220EC8" w:rsidRPr="00220EC8">
        <w:rPr>
          <w:sz w:val="24"/>
          <w:szCs w:val="24"/>
        </w:rPr>
        <w:t>Б</w:t>
      </w:r>
      <w:r w:rsidR="00940729">
        <w:rPr>
          <w:sz w:val="24"/>
          <w:szCs w:val="24"/>
        </w:rPr>
        <w:t>.</w:t>
      </w:r>
      <w:r w:rsidR="00220EC8" w:rsidRPr="00220EC8">
        <w:rPr>
          <w:sz w:val="24"/>
          <w:szCs w:val="24"/>
        </w:rPr>
        <w:t>Е.В</w:t>
      </w:r>
      <w:r w:rsidR="00023E77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220EC8" w:rsidRPr="00220EC8">
        <w:rPr>
          <w:sz w:val="24"/>
          <w:szCs w:val="24"/>
        </w:rPr>
        <w:t>У</w:t>
      </w:r>
      <w:r w:rsidR="00940729">
        <w:rPr>
          <w:sz w:val="24"/>
          <w:szCs w:val="24"/>
        </w:rPr>
        <w:t>.</w:t>
      </w:r>
      <w:r w:rsidR="00220EC8" w:rsidRPr="00220EC8">
        <w:rPr>
          <w:sz w:val="24"/>
          <w:szCs w:val="24"/>
        </w:rPr>
        <w:t>Л.Ю</w:t>
      </w:r>
      <w:r w:rsidR="00226B69" w:rsidRPr="00226B69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FF67552" w:rsidR="00BE0271" w:rsidRPr="00A023E4" w:rsidRDefault="003070CE" w:rsidP="00BE0271">
      <w:pPr>
        <w:jc w:val="both"/>
      </w:pPr>
      <w:r>
        <w:tab/>
      </w:r>
      <w:r w:rsidR="00220EC8">
        <w:t>06</w:t>
      </w:r>
      <w:r w:rsidR="007A3537">
        <w:t>.1</w:t>
      </w:r>
      <w:r w:rsidR="00220EC8">
        <w:t>2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220EC8">
        <w:t xml:space="preserve"> жалоба</w:t>
      </w:r>
      <w:r w:rsidR="00887E25">
        <w:t xml:space="preserve"> </w:t>
      </w:r>
      <w:r w:rsidR="00220EC8" w:rsidRPr="00220EC8">
        <w:t>Б</w:t>
      </w:r>
      <w:r w:rsidR="00940729">
        <w:t>.</w:t>
      </w:r>
      <w:r w:rsidR="00220EC8" w:rsidRPr="00220EC8">
        <w:t>Е.В.</w:t>
      </w:r>
      <w:r w:rsidR="006762DA">
        <w:t xml:space="preserve"> </w:t>
      </w:r>
      <w:r w:rsidR="00220EC8" w:rsidRPr="00220EC8">
        <w:t>в отношении адвоката У</w:t>
      </w:r>
      <w:r w:rsidR="00940729">
        <w:t>.</w:t>
      </w:r>
      <w:r w:rsidR="00220EC8" w:rsidRPr="00220EC8">
        <w:t xml:space="preserve">Л.Ю., </w:t>
      </w:r>
      <w:r w:rsidR="00CF2C93">
        <w:t>в которо</w:t>
      </w:r>
      <w:r w:rsidR="006762DA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A5126D">
        <w:rPr>
          <w:szCs w:val="24"/>
        </w:rPr>
        <w:t>оказывала доверителю юридическую помощь по гражданскому спору в суде на основании соглашения.</w:t>
      </w:r>
    </w:p>
    <w:p w14:paraId="2163B826" w14:textId="11C260D8" w:rsidR="00220EC8" w:rsidRDefault="00BE0271" w:rsidP="00220EC8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 xml:space="preserve">ональные обязанности, а именно: </w:t>
      </w:r>
      <w:r w:rsidR="008203C8">
        <w:rPr>
          <w:szCs w:val="24"/>
        </w:rPr>
        <w:t>адвокат</w:t>
      </w:r>
      <w:r w:rsidR="00220EC8" w:rsidRPr="00220EC8">
        <w:rPr>
          <w:szCs w:val="24"/>
        </w:rPr>
        <w:t xml:space="preserve"> </w:t>
      </w:r>
      <w:r w:rsidR="00220EC8">
        <w:rPr>
          <w:szCs w:val="24"/>
        </w:rPr>
        <w:t>У</w:t>
      </w:r>
      <w:r w:rsidR="00940729">
        <w:rPr>
          <w:szCs w:val="24"/>
        </w:rPr>
        <w:t>.</w:t>
      </w:r>
      <w:r w:rsidR="00220EC8" w:rsidRPr="00220EC8">
        <w:rPr>
          <w:szCs w:val="24"/>
        </w:rPr>
        <w:t>Л.Ю</w:t>
      </w:r>
      <w:r w:rsidR="00220EC8">
        <w:rPr>
          <w:szCs w:val="24"/>
        </w:rPr>
        <w:t>. не предоставила</w:t>
      </w:r>
      <w:r w:rsidR="00220EC8" w:rsidRPr="00220EC8">
        <w:rPr>
          <w:szCs w:val="24"/>
        </w:rPr>
        <w:t xml:space="preserve"> заявителю</w:t>
      </w:r>
      <w:r w:rsidR="00220EC8">
        <w:rPr>
          <w:szCs w:val="24"/>
        </w:rPr>
        <w:t xml:space="preserve"> </w:t>
      </w:r>
      <w:r w:rsidR="00220EC8" w:rsidRPr="00220EC8">
        <w:rPr>
          <w:szCs w:val="24"/>
        </w:rPr>
        <w:t>Б</w:t>
      </w:r>
      <w:r w:rsidR="00940729">
        <w:rPr>
          <w:szCs w:val="24"/>
        </w:rPr>
        <w:t>.</w:t>
      </w:r>
      <w:r w:rsidR="00220EC8" w:rsidRPr="00220EC8">
        <w:rPr>
          <w:szCs w:val="24"/>
        </w:rPr>
        <w:t>Е.В</w:t>
      </w:r>
      <w:r w:rsidR="00220EC8">
        <w:rPr>
          <w:szCs w:val="24"/>
        </w:rPr>
        <w:t>.</w:t>
      </w:r>
      <w:r w:rsidR="00220EC8" w:rsidRPr="00220EC8">
        <w:rPr>
          <w:szCs w:val="24"/>
        </w:rPr>
        <w:t xml:space="preserve"> финансовые документы, подтверждающие выпла</w:t>
      </w:r>
      <w:r w:rsidR="00023E77">
        <w:rPr>
          <w:szCs w:val="24"/>
        </w:rPr>
        <w:t xml:space="preserve">ту вознаграждения; при подписании соглашения </w:t>
      </w:r>
      <w:r w:rsidR="00220EC8">
        <w:rPr>
          <w:szCs w:val="24"/>
        </w:rPr>
        <w:t>гарантировала</w:t>
      </w:r>
      <w:r w:rsidR="00220EC8" w:rsidRPr="00220EC8">
        <w:rPr>
          <w:szCs w:val="24"/>
        </w:rPr>
        <w:t xml:space="preserve"> доверителю положительный результат исполнения поручения.</w:t>
      </w:r>
    </w:p>
    <w:p w14:paraId="1AE45DE3" w14:textId="1C23B858" w:rsidR="00121C12" w:rsidRPr="00BF6D64" w:rsidRDefault="00121C12" w:rsidP="00220EC8">
      <w:pPr>
        <w:spacing w:line="274" w:lineRule="exact"/>
        <w:ind w:left="20" w:right="20" w:firstLine="720"/>
        <w:jc w:val="both"/>
      </w:pPr>
      <w:r w:rsidRPr="00BF6D64">
        <w:t>К жалобе заявителем приложены копии следующих документов:</w:t>
      </w:r>
    </w:p>
    <w:p w14:paraId="10CEA258" w14:textId="3D20A7C2" w:rsidR="00226B69" w:rsidRDefault="00220EC8" w:rsidP="00226B69">
      <w:pPr>
        <w:pStyle w:val="ac"/>
        <w:numPr>
          <w:ilvl w:val="0"/>
          <w:numId w:val="24"/>
        </w:numPr>
      </w:pPr>
      <w:r>
        <w:t xml:space="preserve">соглашение № </w:t>
      </w:r>
      <w:r w:rsidR="00940729">
        <w:t>Х</w:t>
      </w:r>
      <w:r>
        <w:t xml:space="preserve"> от 17.08.2022 г.;</w:t>
      </w:r>
    </w:p>
    <w:p w14:paraId="61422F5A" w14:textId="67AD09F3" w:rsidR="00220EC8" w:rsidRDefault="00220EC8" w:rsidP="00226B69">
      <w:pPr>
        <w:pStyle w:val="ac"/>
        <w:numPr>
          <w:ilvl w:val="0"/>
          <w:numId w:val="24"/>
        </w:numPr>
      </w:pPr>
      <w:r>
        <w:t>документ, подтверждающий оплату услуг адвоката;</w:t>
      </w:r>
    </w:p>
    <w:p w14:paraId="74639374" w14:textId="1E0F0151" w:rsidR="00220EC8" w:rsidRDefault="00220EC8" w:rsidP="00226B69">
      <w:pPr>
        <w:pStyle w:val="ac"/>
        <w:numPr>
          <w:ilvl w:val="0"/>
          <w:numId w:val="24"/>
        </w:numPr>
      </w:pPr>
      <w:r>
        <w:t>скриншот с сайта суда;</w:t>
      </w:r>
    </w:p>
    <w:p w14:paraId="40B2522C" w14:textId="0AEE4F2A" w:rsidR="00220EC8" w:rsidRDefault="00220EC8" w:rsidP="00226B69">
      <w:pPr>
        <w:pStyle w:val="ac"/>
        <w:numPr>
          <w:ilvl w:val="0"/>
          <w:numId w:val="24"/>
        </w:numPr>
      </w:pPr>
      <w:r>
        <w:t>исковое заявление;</w:t>
      </w:r>
    </w:p>
    <w:p w14:paraId="735FAEBC" w14:textId="0E37B53F" w:rsidR="00220EC8" w:rsidRPr="00226B69" w:rsidRDefault="00220EC8" w:rsidP="00226B69">
      <w:pPr>
        <w:pStyle w:val="ac"/>
        <w:numPr>
          <w:ilvl w:val="0"/>
          <w:numId w:val="24"/>
        </w:numPr>
      </w:pPr>
      <w:r>
        <w:t>отзыв на исковое заявление</w:t>
      </w:r>
      <w:r w:rsidR="006762DA">
        <w:t>.</w:t>
      </w:r>
    </w:p>
    <w:p w14:paraId="608A32F7" w14:textId="7E111593" w:rsidR="00946A3E" w:rsidRPr="00946A3E" w:rsidRDefault="00D86BF8" w:rsidP="00946A3E">
      <w:pPr>
        <w:jc w:val="both"/>
      </w:pPr>
      <w:r w:rsidRPr="00A023E4">
        <w:tab/>
        <w:t>Адвокатом представлены письменные объяснения, в которых он</w:t>
      </w:r>
      <w:r w:rsidR="00023E77">
        <w:t>а не согласилась</w:t>
      </w:r>
      <w:r w:rsidRPr="00A023E4">
        <w:t xml:space="preserve"> с доводами жалобы, пояснив, </w:t>
      </w:r>
      <w:r w:rsidR="00946A3E">
        <w:t xml:space="preserve">что </w:t>
      </w:r>
      <w:r w:rsidR="00946A3E">
        <w:rPr>
          <w:szCs w:val="24"/>
        </w:rPr>
        <w:t>между ней, а</w:t>
      </w:r>
      <w:r w:rsidR="00946A3E" w:rsidRPr="00946A3E">
        <w:rPr>
          <w:szCs w:val="24"/>
        </w:rPr>
        <w:t>двокатом У</w:t>
      </w:r>
      <w:r w:rsidR="00940729">
        <w:rPr>
          <w:szCs w:val="24"/>
        </w:rPr>
        <w:t>.</w:t>
      </w:r>
      <w:r w:rsidR="00946A3E" w:rsidRPr="00946A3E">
        <w:rPr>
          <w:szCs w:val="24"/>
        </w:rPr>
        <w:t>Л.Ю. и Б</w:t>
      </w:r>
      <w:r w:rsidR="00940729">
        <w:rPr>
          <w:szCs w:val="24"/>
        </w:rPr>
        <w:t>.</w:t>
      </w:r>
      <w:r w:rsidR="00946A3E" w:rsidRPr="00946A3E">
        <w:rPr>
          <w:szCs w:val="24"/>
        </w:rPr>
        <w:t>Е.В. заключено соглашение об оказании юридической помощи физическому лицу №</w:t>
      </w:r>
      <w:r w:rsidR="00940729">
        <w:rPr>
          <w:szCs w:val="24"/>
        </w:rPr>
        <w:t xml:space="preserve"> Х</w:t>
      </w:r>
      <w:r w:rsidR="00946A3E" w:rsidRPr="00946A3E">
        <w:rPr>
          <w:szCs w:val="24"/>
        </w:rPr>
        <w:t xml:space="preserve"> от 17 августа 2022г.</w:t>
      </w:r>
      <w:r w:rsidR="00946A3E">
        <w:rPr>
          <w:szCs w:val="24"/>
        </w:rPr>
        <w:t xml:space="preserve"> </w:t>
      </w:r>
      <w:r w:rsidR="00946A3E" w:rsidRPr="00946A3E">
        <w:rPr>
          <w:szCs w:val="24"/>
        </w:rPr>
        <w:t>В соответствии с п.1.1 С</w:t>
      </w:r>
      <w:r w:rsidR="00946A3E">
        <w:rPr>
          <w:szCs w:val="24"/>
        </w:rPr>
        <w:t>оглашения а</w:t>
      </w:r>
      <w:r w:rsidR="00946A3E" w:rsidRPr="00946A3E">
        <w:rPr>
          <w:szCs w:val="24"/>
        </w:rPr>
        <w:t>двокат обя</w:t>
      </w:r>
      <w:r w:rsidR="00946A3E">
        <w:rPr>
          <w:szCs w:val="24"/>
        </w:rPr>
        <w:t>зан оказать юридическую помощь д</w:t>
      </w:r>
      <w:r w:rsidR="00946A3E" w:rsidRPr="00946A3E">
        <w:rPr>
          <w:szCs w:val="24"/>
        </w:rPr>
        <w:t>оверителю, а именно:</w:t>
      </w:r>
    </w:p>
    <w:p w14:paraId="30D20549" w14:textId="79F0D241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207"/>
        </w:tabs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представление интересов Доверителя в Л</w:t>
      </w:r>
      <w:r w:rsidR="00940729">
        <w:rPr>
          <w:sz w:val="24"/>
          <w:szCs w:val="24"/>
        </w:rPr>
        <w:t>.</w:t>
      </w:r>
      <w:r w:rsidRPr="00946A3E">
        <w:rPr>
          <w:sz w:val="24"/>
          <w:szCs w:val="24"/>
        </w:rPr>
        <w:t xml:space="preserve"> районном суде г.</w:t>
      </w:r>
      <w:r>
        <w:rPr>
          <w:sz w:val="24"/>
          <w:szCs w:val="24"/>
        </w:rPr>
        <w:t xml:space="preserve"> </w:t>
      </w:r>
      <w:r w:rsidRPr="00946A3E">
        <w:rPr>
          <w:sz w:val="24"/>
          <w:szCs w:val="24"/>
        </w:rPr>
        <w:t>М</w:t>
      </w:r>
      <w:r w:rsidR="00940729">
        <w:rPr>
          <w:sz w:val="24"/>
          <w:szCs w:val="24"/>
        </w:rPr>
        <w:t>.</w:t>
      </w:r>
      <w:r w:rsidRPr="00946A3E">
        <w:rPr>
          <w:sz w:val="24"/>
          <w:szCs w:val="24"/>
        </w:rPr>
        <w:t xml:space="preserve"> по делу № </w:t>
      </w:r>
      <w:r w:rsidR="00940729">
        <w:rPr>
          <w:sz w:val="24"/>
          <w:szCs w:val="24"/>
        </w:rPr>
        <w:t>Х</w:t>
      </w:r>
      <w:r w:rsidRPr="00946A3E">
        <w:rPr>
          <w:sz w:val="24"/>
          <w:szCs w:val="24"/>
        </w:rPr>
        <w:t>/2022 во всех судебных заседаниях до вынесения решения судом первой инстанции;</w:t>
      </w:r>
    </w:p>
    <w:p w14:paraId="042191B2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243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t>консультирование Доверителя по указанному выше делу;</w:t>
      </w:r>
    </w:p>
    <w:p w14:paraId="16DF1AC8" w14:textId="564E6D9F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6A3E">
        <w:rPr>
          <w:sz w:val="24"/>
          <w:szCs w:val="24"/>
        </w:rPr>
        <w:t>составление процессуальных документов, адвокатских запросов, необходимых для оказания юридической помощи по настоящему согла</w:t>
      </w:r>
      <w:r>
        <w:rPr>
          <w:sz w:val="24"/>
          <w:szCs w:val="24"/>
        </w:rPr>
        <w:t>шению.</w:t>
      </w:r>
    </w:p>
    <w:p w14:paraId="08131837" w14:textId="4778BF82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В соответствии с п.3.1. Соглашения вознаграждение за оказание юридической помощи составляет 75 000 (Семьдесят пять тысяч рублей) 00 коп. По делу</w:t>
      </w:r>
      <w:r>
        <w:rPr>
          <w:sz w:val="24"/>
          <w:szCs w:val="24"/>
        </w:rPr>
        <w:t xml:space="preserve"> адвокатом</w:t>
      </w:r>
      <w:r w:rsidRPr="00946A3E">
        <w:rPr>
          <w:sz w:val="24"/>
          <w:szCs w:val="24"/>
        </w:rPr>
        <w:t xml:space="preserve"> выполнены следующие действия:</w:t>
      </w:r>
    </w:p>
    <w:p w14:paraId="5F94BA3D" w14:textId="10E5CCC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26"/>
        </w:tabs>
        <w:ind w:left="2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Pr="00946A3E">
        <w:rPr>
          <w:sz w:val="24"/>
          <w:szCs w:val="24"/>
        </w:rPr>
        <w:t>онсультации очные и по телефону - количество не менее 10 (десяти);</w:t>
      </w:r>
    </w:p>
    <w:p w14:paraId="67B9A234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30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t>составление и подача ходатайства об ознакомлении с материалами дела;</w:t>
      </w:r>
    </w:p>
    <w:p w14:paraId="5790A23F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33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t>ознакомления с материалами дела;</w:t>
      </w:r>
    </w:p>
    <w:p w14:paraId="62AD204E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33"/>
        </w:tabs>
        <w:ind w:left="20" w:firstLine="709"/>
        <w:rPr>
          <w:sz w:val="24"/>
          <w:szCs w:val="24"/>
        </w:rPr>
      </w:pPr>
      <w:r w:rsidRPr="00946A3E">
        <w:rPr>
          <w:sz w:val="24"/>
          <w:szCs w:val="24"/>
        </w:rPr>
        <w:lastRenderedPageBreak/>
        <w:t>составление письменных возражений на исковое заявление;</w:t>
      </w:r>
    </w:p>
    <w:p w14:paraId="26BD2CE0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06"/>
        </w:tabs>
        <w:ind w:left="320" w:firstLine="709"/>
        <w:rPr>
          <w:sz w:val="24"/>
          <w:szCs w:val="24"/>
        </w:rPr>
      </w:pPr>
      <w:r w:rsidRPr="00946A3E">
        <w:rPr>
          <w:sz w:val="24"/>
          <w:szCs w:val="24"/>
        </w:rPr>
        <w:t>участие в предварительном судебном заседании 23.09.2022г.;</w:t>
      </w:r>
    </w:p>
    <w:p w14:paraId="426F4D5D" w14:textId="7777777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06"/>
        </w:tabs>
        <w:ind w:left="320" w:firstLine="709"/>
        <w:rPr>
          <w:sz w:val="24"/>
          <w:szCs w:val="24"/>
        </w:rPr>
      </w:pPr>
      <w:r w:rsidRPr="00946A3E">
        <w:rPr>
          <w:sz w:val="24"/>
          <w:szCs w:val="24"/>
        </w:rPr>
        <w:t>участие в судебном заседании 18.11.2022г.</w:t>
      </w:r>
    </w:p>
    <w:p w14:paraId="42F7C745" w14:textId="77777777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 w:rsidRPr="00946A3E">
        <w:rPr>
          <w:sz w:val="24"/>
          <w:szCs w:val="24"/>
        </w:rPr>
        <w:t>Довод о том, что оплата по соглашению внесена не надлежащим образом, противоречит условиям соглашения, а именно:</w:t>
      </w:r>
    </w:p>
    <w:p w14:paraId="36A47DC8" w14:textId="0AB841F3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10"/>
        </w:tabs>
        <w:ind w:left="320" w:right="2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946A3E">
        <w:rPr>
          <w:sz w:val="24"/>
          <w:szCs w:val="24"/>
        </w:rPr>
        <w:t>плата была пере</w:t>
      </w:r>
      <w:r>
        <w:rPr>
          <w:sz w:val="24"/>
          <w:szCs w:val="24"/>
        </w:rPr>
        <w:t>ведена Б</w:t>
      </w:r>
      <w:r w:rsidR="00940729">
        <w:rPr>
          <w:sz w:val="24"/>
          <w:szCs w:val="24"/>
        </w:rPr>
        <w:t>.</w:t>
      </w:r>
      <w:r>
        <w:rPr>
          <w:sz w:val="24"/>
          <w:szCs w:val="24"/>
        </w:rPr>
        <w:t>Е.В. на карту адвоката по просьбе д</w:t>
      </w:r>
      <w:r w:rsidRPr="00946A3E">
        <w:rPr>
          <w:sz w:val="24"/>
          <w:szCs w:val="24"/>
        </w:rPr>
        <w:t>оверителя, что не противоречит положению п. 3.5 соглаше</w:t>
      </w:r>
      <w:r>
        <w:rPr>
          <w:sz w:val="24"/>
          <w:szCs w:val="24"/>
        </w:rPr>
        <w:t>ния, в соответствии с которым, д</w:t>
      </w:r>
      <w:r w:rsidRPr="00946A3E">
        <w:rPr>
          <w:sz w:val="24"/>
          <w:szCs w:val="24"/>
        </w:rPr>
        <w:t>оверител</w:t>
      </w:r>
      <w:r>
        <w:rPr>
          <w:sz w:val="24"/>
          <w:szCs w:val="24"/>
        </w:rPr>
        <w:t>ь поручает а</w:t>
      </w:r>
      <w:r w:rsidRPr="00946A3E">
        <w:rPr>
          <w:sz w:val="24"/>
          <w:szCs w:val="24"/>
        </w:rPr>
        <w:t>двокату в</w:t>
      </w:r>
      <w:r>
        <w:rPr>
          <w:sz w:val="24"/>
          <w:szCs w:val="24"/>
        </w:rPr>
        <w:t>несение денег в кассу от имени д</w:t>
      </w:r>
      <w:r w:rsidRPr="00946A3E">
        <w:rPr>
          <w:sz w:val="24"/>
          <w:szCs w:val="24"/>
        </w:rPr>
        <w:t>оверителя;</w:t>
      </w:r>
    </w:p>
    <w:p w14:paraId="5F7A21B8" w14:textId="73CF3BF7" w:rsidR="00946A3E" w:rsidRPr="00946A3E" w:rsidRDefault="00946A3E" w:rsidP="00946A3E">
      <w:pPr>
        <w:pStyle w:val="a5"/>
        <w:numPr>
          <w:ilvl w:val="0"/>
          <w:numId w:val="4"/>
        </w:numPr>
        <w:tabs>
          <w:tab w:val="clear" w:pos="360"/>
          <w:tab w:val="left" w:pos="302"/>
        </w:tabs>
        <w:ind w:left="320" w:right="2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946A3E">
        <w:rPr>
          <w:sz w:val="24"/>
          <w:szCs w:val="24"/>
        </w:rPr>
        <w:t>алее денежные средства в размере 75 ООО (Семьдесят пять тысяч) руб</w:t>
      </w:r>
      <w:r>
        <w:rPr>
          <w:sz w:val="24"/>
          <w:szCs w:val="24"/>
        </w:rPr>
        <w:t xml:space="preserve">. 00 коп. внесены на счет </w:t>
      </w:r>
      <w:r w:rsidRPr="00946A3E">
        <w:rPr>
          <w:sz w:val="24"/>
          <w:szCs w:val="24"/>
        </w:rPr>
        <w:t>адвокатского образования МКА «</w:t>
      </w:r>
      <w:r w:rsidR="00940729">
        <w:rPr>
          <w:sz w:val="24"/>
          <w:szCs w:val="24"/>
        </w:rPr>
        <w:t>Х</w:t>
      </w:r>
      <w:r w:rsidRPr="00946A3E">
        <w:rPr>
          <w:sz w:val="24"/>
          <w:szCs w:val="24"/>
        </w:rPr>
        <w:t>», что подтверждается письмом МКА «</w:t>
      </w:r>
      <w:r w:rsidR="00940729">
        <w:rPr>
          <w:sz w:val="24"/>
          <w:szCs w:val="24"/>
        </w:rPr>
        <w:t>Х</w:t>
      </w:r>
      <w:r w:rsidRPr="00946A3E">
        <w:rPr>
          <w:sz w:val="24"/>
          <w:szCs w:val="24"/>
        </w:rPr>
        <w:t>» от 12 декабря 2022г.</w:t>
      </w:r>
    </w:p>
    <w:p w14:paraId="3F8D7A8C" w14:textId="0AD6BFAB" w:rsidR="00946A3E" w:rsidRPr="00946A3E" w:rsidRDefault="00946A3E" w:rsidP="00946A3E">
      <w:pPr>
        <w:pStyle w:val="a5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Довод заявителя, что адвокатом даны гарантии д</w:t>
      </w:r>
      <w:r w:rsidRPr="00946A3E">
        <w:rPr>
          <w:sz w:val="24"/>
          <w:szCs w:val="24"/>
        </w:rPr>
        <w:t>оверителю о том, какое решение примет суд, не соответствует действительности и противоречит условиям соглашения, в соответствии</w:t>
      </w:r>
      <w:r>
        <w:rPr>
          <w:sz w:val="24"/>
          <w:szCs w:val="24"/>
        </w:rPr>
        <w:t xml:space="preserve"> с п.4.3 соглашения доверитель </w:t>
      </w:r>
      <w:r w:rsidRPr="00946A3E">
        <w:rPr>
          <w:sz w:val="24"/>
          <w:szCs w:val="24"/>
        </w:rPr>
        <w:t>предупреждена, что адвокат не может нести ответс</w:t>
      </w:r>
      <w:r>
        <w:rPr>
          <w:sz w:val="24"/>
          <w:szCs w:val="24"/>
        </w:rPr>
        <w:t>твенность за результат по делу.</w:t>
      </w:r>
    </w:p>
    <w:p w14:paraId="51C5C214" w14:textId="5B52C3F6" w:rsidR="00502664" w:rsidRPr="0082506B" w:rsidRDefault="00DC71D3" w:rsidP="00502664">
      <w:pPr>
        <w:jc w:val="both"/>
      </w:pPr>
      <w:r w:rsidRPr="00A023E4">
        <w:tab/>
      </w:r>
      <w:r w:rsidRPr="0082506B">
        <w:t>К письменным объяснениям адвоката приложены копии</w:t>
      </w:r>
      <w:r w:rsidR="00BA745B" w:rsidRPr="0082506B">
        <w:t xml:space="preserve"> следующих документов</w:t>
      </w:r>
      <w:r w:rsidRPr="0082506B">
        <w:t>:</w:t>
      </w:r>
    </w:p>
    <w:p w14:paraId="4268E2AB" w14:textId="59BEB065" w:rsidR="00CC277A" w:rsidRDefault="00220EC8" w:rsidP="00CC277A">
      <w:pPr>
        <w:pStyle w:val="ac"/>
        <w:numPr>
          <w:ilvl w:val="0"/>
          <w:numId w:val="24"/>
        </w:numPr>
      </w:pPr>
      <w:r>
        <w:t>письмо МКА «</w:t>
      </w:r>
      <w:r w:rsidR="00940729">
        <w:t>Х</w:t>
      </w:r>
      <w:r>
        <w:t>» от 12.12.2022 г.;</w:t>
      </w:r>
    </w:p>
    <w:p w14:paraId="29570BA3" w14:textId="5479CFAA" w:rsidR="00220EC8" w:rsidRDefault="00220EC8" w:rsidP="00CC277A">
      <w:pPr>
        <w:pStyle w:val="ac"/>
        <w:numPr>
          <w:ilvl w:val="0"/>
          <w:numId w:val="24"/>
        </w:numPr>
      </w:pPr>
      <w:r>
        <w:t>хо-во об ознакомлении с материалами дела;</w:t>
      </w:r>
    </w:p>
    <w:p w14:paraId="602091D6" w14:textId="2D0DD00B" w:rsidR="00220EC8" w:rsidRDefault="00220EC8" w:rsidP="00CC277A">
      <w:pPr>
        <w:pStyle w:val="ac"/>
        <w:numPr>
          <w:ilvl w:val="0"/>
          <w:numId w:val="24"/>
        </w:numPr>
      </w:pPr>
      <w:r>
        <w:t xml:space="preserve">материалы гражданского дела № </w:t>
      </w:r>
      <w:r w:rsidR="00940729">
        <w:t>Х</w:t>
      </w:r>
      <w:r>
        <w:t>/2022;</w:t>
      </w:r>
    </w:p>
    <w:p w14:paraId="1469CC5D" w14:textId="1AD13F69" w:rsidR="00220EC8" w:rsidRPr="00CC277A" w:rsidRDefault="00220EC8" w:rsidP="00CC277A">
      <w:pPr>
        <w:pStyle w:val="ac"/>
        <w:numPr>
          <w:ilvl w:val="0"/>
          <w:numId w:val="24"/>
        </w:numPr>
      </w:pPr>
      <w:r>
        <w:t xml:space="preserve">письменные возражения на </w:t>
      </w:r>
      <w:r w:rsidR="008203C8">
        <w:t>исковое заявление.</w:t>
      </w:r>
    </w:p>
    <w:p w14:paraId="27A67B55" w14:textId="05F2F16B" w:rsidR="00231B04" w:rsidRPr="00A023E4" w:rsidRDefault="00BF6D64" w:rsidP="00A5126D">
      <w:pPr>
        <w:ind w:firstLine="708"/>
        <w:jc w:val="both"/>
      </w:pPr>
      <w:r>
        <w:t>22.12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</w:t>
      </w:r>
      <w:r w:rsidR="00CD0BCE">
        <w:t>в заседании комиссии поддержала доводы письменных объяснений и пояснила, что на первой встрече доверитель попросила оплатить на карт</w:t>
      </w:r>
      <w:r w:rsidR="00940729">
        <w:t>у</w:t>
      </w:r>
      <w:r w:rsidR="00CD0BCE">
        <w:t>, и она пошла навстречу.</w:t>
      </w:r>
      <w:r w:rsidR="00023E77">
        <w:t xml:space="preserve"> Представила комиссии финансовые документы, которыми было оформлено получение вознаграждения.</w:t>
      </w:r>
    </w:p>
    <w:p w14:paraId="38D63981" w14:textId="64955E1E" w:rsidR="00231B04" w:rsidRPr="00A023E4" w:rsidRDefault="00BF6D64" w:rsidP="00A5126D">
      <w:pPr>
        <w:ind w:firstLine="708"/>
        <w:jc w:val="both"/>
      </w:pPr>
      <w:r>
        <w:t>22.12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401DB3">
        <w:t>а</w:t>
      </w:r>
      <w:r w:rsidR="004D2D22" w:rsidRPr="00A023E4">
        <w:t xml:space="preserve"> доводы жалобы и пояснил</w:t>
      </w:r>
      <w:r w:rsidR="00CD0BCE">
        <w:t>а</w:t>
      </w:r>
      <w:r w:rsidR="004D2D22" w:rsidRPr="00A023E4">
        <w:t xml:space="preserve">, что </w:t>
      </w:r>
      <w:r w:rsidR="00CD0BCE">
        <w:t>адвокат гарантирова</w:t>
      </w:r>
      <w:r w:rsidR="00401DB3">
        <w:t>ла результат по делу на встрече, в то время как поручение было неисполнимо.</w:t>
      </w:r>
    </w:p>
    <w:p w14:paraId="0D68EA99" w14:textId="1D17E810" w:rsidR="00231B04" w:rsidRDefault="00231B04" w:rsidP="00A5126D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023E77">
        <w:t xml:space="preserve"> заслушав доверителя и адвоката,</w:t>
      </w:r>
      <w:r w:rsidRPr="00A023E4">
        <w:t xml:space="preserve"> изучив представленные документы, комиссия приходит к следующим выводам.</w:t>
      </w:r>
    </w:p>
    <w:p w14:paraId="61E3920B" w14:textId="77777777" w:rsidR="008203C8" w:rsidRPr="003B7BD8" w:rsidRDefault="008203C8" w:rsidP="008203C8">
      <w:pPr>
        <w:ind w:firstLine="708"/>
        <w:jc w:val="both"/>
        <w:rPr>
          <w:szCs w:val="24"/>
        </w:rPr>
      </w:pPr>
      <w:r w:rsidRPr="003B7BD8">
        <w:rPr>
          <w:szCs w:val="24"/>
        </w:rPr>
        <w:t xml:space="preserve">Согласно </w:t>
      </w:r>
      <w:proofErr w:type="spellStart"/>
      <w:r w:rsidRPr="003B7BD8">
        <w:rPr>
          <w:szCs w:val="24"/>
        </w:rPr>
        <w:t>п.п</w:t>
      </w:r>
      <w:proofErr w:type="spellEnd"/>
      <w:r w:rsidRPr="003B7BD8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266A0AF" w14:textId="77777777" w:rsidR="008203C8" w:rsidRPr="003B7BD8" w:rsidRDefault="008203C8" w:rsidP="008203C8">
      <w:pPr>
        <w:jc w:val="both"/>
        <w:rPr>
          <w:szCs w:val="24"/>
        </w:rPr>
      </w:pPr>
      <w:r w:rsidRPr="003B7BD8">
        <w:tab/>
      </w:r>
      <w:r w:rsidRPr="003B7BD8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62F60F8" w14:textId="3901E5E1" w:rsidR="008203C8" w:rsidRPr="003B7BD8" w:rsidRDefault="008203C8" w:rsidP="008203C8">
      <w:pPr>
        <w:jc w:val="both"/>
        <w:rPr>
          <w:szCs w:val="24"/>
        </w:rPr>
      </w:pPr>
      <w:r>
        <w:rPr>
          <w:szCs w:val="24"/>
        </w:rPr>
        <w:tab/>
        <w:t>В жалобе заявитель выдвигае</w:t>
      </w:r>
      <w:r w:rsidRPr="003B7BD8">
        <w:rPr>
          <w:szCs w:val="24"/>
        </w:rPr>
        <w:t>т следующие дисциплинарные обвинения:</w:t>
      </w:r>
    </w:p>
    <w:p w14:paraId="30B79C30" w14:textId="0F5B0A4B" w:rsidR="008203C8" w:rsidRDefault="008203C8" w:rsidP="008203C8">
      <w:pPr>
        <w:spacing w:line="274" w:lineRule="exact"/>
        <w:ind w:left="20" w:right="20" w:firstLine="720"/>
        <w:jc w:val="both"/>
        <w:rPr>
          <w:szCs w:val="24"/>
        </w:rPr>
      </w:pPr>
      <w:r w:rsidRPr="003B7BD8">
        <w:rPr>
          <w:szCs w:val="24"/>
        </w:rPr>
        <w:t xml:space="preserve">- </w:t>
      </w:r>
      <w:r>
        <w:rPr>
          <w:szCs w:val="24"/>
        </w:rPr>
        <w:t>адвокат</w:t>
      </w:r>
      <w:r w:rsidRPr="00220EC8">
        <w:rPr>
          <w:szCs w:val="24"/>
        </w:rPr>
        <w:t xml:space="preserve"> </w:t>
      </w:r>
      <w:r>
        <w:rPr>
          <w:szCs w:val="24"/>
        </w:rPr>
        <w:t>У</w:t>
      </w:r>
      <w:r w:rsidR="00940729">
        <w:rPr>
          <w:szCs w:val="24"/>
        </w:rPr>
        <w:t>.</w:t>
      </w:r>
      <w:r w:rsidRPr="00220EC8">
        <w:rPr>
          <w:szCs w:val="24"/>
        </w:rPr>
        <w:t>Л.Ю</w:t>
      </w:r>
      <w:r>
        <w:rPr>
          <w:szCs w:val="24"/>
        </w:rPr>
        <w:t>. при подписании соглашения гарантировала</w:t>
      </w:r>
      <w:r w:rsidRPr="00220EC8">
        <w:rPr>
          <w:szCs w:val="24"/>
        </w:rPr>
        <w:t xml:space="preserve"> доверителю положительный</w:t>
      </w:r>
      <w:r>
        <w:rPr>
          <w:szCs w:val="24"/>
        </w:rPr>
        <w:t xml:space="preserve"> результат исполнения поручения;</w:t>
      </w:r>
    </w:p>
    <w:p w14:paraId="5126F1D8" w14:textId="1CD50812" w:rsidR="008203C8" w:rsidRPr="008203C8" w:rsidRDefault="008203C8" w:rsidP="008203C8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 xml:space="preserve">- адвокат не </w:t>
      </w:r>
      <w:r w:rsidR="006762DA">
        <w:rPr>
          <w:szCs w:val="24"/>
        </w:rPr>
        <w:t>исполнила обязанность по оформлению</w:t>
      </w:r>
      <w:r w:rsidRPr="00220EC8">
        <w:rPr>
          <w:szCs w:val="24"/>
        </w:rPr>
        <w:t xml:space="preserve"> финансовы</w:t>
      </w:r>
      <w:r w:rsidR="006762DA">
        <w:rPr>
          <w:szCs w:val="24"/>
        </w:rPr>
        <w:t>х</w:t>
      </w:r>
      <w:r w:rsidRPr="00220EC8">
        <w:rPr>
          <w:szCs w:val="24"/>
        </w:rPr>
        <w:t xml:space="preserve"> документ</w:t>
      </w:r>
      <w:r w:rsidR="006762DA">
        <w:rPr>
          <w:szCs w:val="24"/>
        </w:rPr>
        <w:t>ов</w:t>
      </w:r>
      <w:r w:rsidRPr="00220EC8">
        <w:rPr>
          <w:szCs w:val="24"/>
        </w:rPr>
        <w:t>, подтверждающи</w:t>
      </w:r>
      <w:r w:rsidR="006762DA">
        <w:rPr>
          <w:szCs w:val="24"/>
        </w:rPr>
        <w:t>х</w:t>
      </w:r>
      <w:r w:rsidRPr="00220EC8">
        <w:rPr>
          <w:szCs w:val="24"/>
        </w:rPr>
        <w:t xml:space="preserve"> выпла</w:t>
      </w:r>
      <w:r>
        <w:rPr>
          <w:szCs w:val="24"/>
        </w:rPr>
        <w:t>ту вознаграждения.</w:t>
      </w:r>
    </w:p>
    <w:p w14:paraId="5E18BECA" w14:textId="36626F10" w:rsidR="008203C8" w:rsidRDefault="008203C8" w:rsidP="008203C8">
      <w:pPr>
        <w:pStyle w:val="a9"/>
        <w:ind w:firstLine="708"/>
        <w:jc w:val="both"/>
      </w:pPr>
      <w:r w:rsidRPr="003B7BD8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08E5654" w14:textId="4CB2B56F" w:rsidR="008203C8" w:rsidRDefault="008203C8" w:rsidP="008203C8">
      <w:pPr>
        <w:ind w:firstLine="708"/>
        <w:jc w:val="both"/>
        <w:rPr>
          <w:szCs w:val="24"/>
          <w:shd w:val="clear" w:color="auto" w:fill="FFFFFF"/>
        </w:rPr>
      </w:pPr>
      <w:r>
        <w:lastRenderedPageBreak/>
        <w:t xml:space="preserve">В отношении первого довода жалобы комиссия неоднократно ранее констатировала, что </w:t>
      </w:r>
      <w:r w:rsidRPr="008203C8">
        <w:rPr>
          <w:rStyle w:val="96"/>
          <w:color w:val="auto"/>
          <w:szCs w:val="24"/>
        </w:rPr>
        <w:t xml:space="preserve">согласно п. 2 ст. 10 Кодекса </w:t>
      </w:r>
      <w:r w:rsidRPr="008203C8">
        <w:t xml:space="preserve">профессиональной этики </w:t>
      </w:r>
      <w:r w:rsidRPr="008203C8">
        <w:rPr>
          <w:szCs w:val="24"/>
        </w:rPr>
        <w:t>адвоката</w:t>
      </w:r>
      <w:r w:rsidRPr="008203C8">
        <w:rPr>
          <w:rStyle w:val="96"/>
          <w:color w:val="00B050"/>
          <w:szCs w:val="24"/>
        </w:rPr>
        <w:t xml:space="preserve"> </w:t>
      </w:r>
      <w:r w:rsidRPr="008203C8">
        <w:rPr>
          <w:szCs w:val="24"/>
          <w:shd w:val="clear" w:color="auto" w:fill="FFFFFF"/>
        </w:rPr>
        <w:t>адвокат не вправе давать лицу, обратившемуся за оказанием юридической помощи, или доверителю обещания положительного результата выполнения поручения.</w:t>
      </w:r>
      <w:r>
        <w:rPr>
          <w:szCs w:val="24"/>
          <w:shd w:val="clear" w:color="auto" w:fill="FFFFFF"/>
        </w:rPr>
        <w:t xml:space="preserve"> Вместе с тем материалы дисциплинарного производства не содержат каких-либо надлежащих и достоверных доказательств, предоставленных доверителем, подтверждающих факт обещания адвокатом У</w:t>
      </w:r>
      <w:r w:rsidR="00940729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Л.Ю. гарантий положительного результата при выполнении поручения, адвокат данный факт последовательно отрицает. Так, в условиях заключенного соглашения от </w:t>
      </w:r>
      <w:r>
        <w:t xml:space="preserve">№ </w:t>
      </w:r>
      <w:r w:rsidR="00940729">
        <w:t>Х</w:t>
      </w:r>
      <w:r>
        <w:t xml:space="preserve"> от 17.08.2022 г. также не содержится условий</w:t>
      </w:r>
      <w:r>
        <w:rPr>
          <w:szCs w:val="24"/>
          <w:shd w:val="clear" w:color="auto" w:fill="FFFFFF"/>
        </w:rPr>
        <w:t>, которые комиссия могла бы расценить как обещание положительного результата юридической помощи.</w:t>
      </w:r>
    </w:p>
    <w:p w14:paraId="00479768" w14:textId="3849E1AD" w:rsidR="008203C8" w:rsidRPr="004A7F84" w:rsidRDefault="004A7F84" w:rsidP="004A7F84">
      <w:pPr>
        <w:ind w:firstLine="567"/>
        <w:jc w:val="both"/>
      </w:pPr>
      <w:r>
        <w:t>Кроме того, п</w:t>
      </w:r>
      <w:r w:rsidR="00E8264C" w:rsidRPr="004A7F84">
        <w:t xml:space="preserve">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="00E8264C" w:rsidRPr="004A7F84">
        <w:t>п.п</w:t>
      </w:r>
      <w:proofErr w:type="spellEnd"/>
      <w:r w:rsidR="00E8264C" w:rsidRPr="004A7F84">
        <w:t>. 1 п. 1 ст. 7 ФЗ «Об адвокатской деятельности и адвокатуре в РФ», п.1 ст. 8 Кодекса профессиональной этики адвоката, бремя опровержения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</w:t>
      </w:r>
      <w:r w:rsidRPr="004A7F84">
        <w:t>ти адвоката.</w:t>
      </w:r>
    </w:p>
    <w:p w14:paraId="0F946C8A" w14:textId="2546FE28" w:rsidR="008203C8" w:rsidRDefault="008203C8" w:rsidP="008203C8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С учетом изложенного данный довод жалобы является недоказанным и отклоняется комиссией.</w:t>
      </w:r>
    </w:p>
    <w:p w14:paraId="2F9107D1" w14:textId="0955D818" w:rsidR="004A7F84" w:rsidRDefault="004A7F84" w:rsidP="008203C8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Относительно довода жалобы о том, что адвокатом была нарушена финансовая дисциплина при получении вознаграждения от доверителя, комиссией установлено, что 17.08.2022 г. адвокат получила от доверителя Б</w:t>
      </w:r>
      <w:r w:rsidR="00940729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>Е.В. вознаграждение в размере 75 000 руб. путем перевода на банковскую карту адвоката.</w:t>
      </w:r>
    </w:p>
    <w:p w14:paraId="1F131364" w14:textId="77777777" w:rsidR="004A7F84" w:rsidRPr="004A7F84" w:rsidRDefault="004A7F84" w:rsidP="004A7F84">
      <w:pPr>
        <w:ind w:firstLine="708"/>
        <w:jc w:val="both"/>
        <w:rPr>
          <w:rFonts w:eastAsia="Calibri"/>
          <w:color w:val="auto"/>
          <w:szCs w:val="24"/>
        </w:rPr>
      </w:pPr>
      <w:r w:rsidRPr="003B7BD8">
        <w:rPr>
          <w:color w:val="auto"/>
          <w:szCs w:val="24"/>
        </w:rPr>
        <w:t xml:space="preserve">В силу п. 6 ст. 25 ФЗ «Об адвокатской деятельности и адвокатуре в РФ», </w:t>
      </w:r>
      <w:r w:rsidRPr="003B7BD8">
        <w:rPr>
          <w:rFonts w:eastAsia="Calibri"/>
          <w:color w:val="auto"/>
          <w:szCs w:val="24"/>
        </w:rPr>
        <w:t xml:space="preserve"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</w:t>
      </w:r>
      <w:r w:rsidRPr="004A7F84">
        <w:rPr>
          <w:rFonts w:eastAsia="Calibri"/>
          <w:color w:val="auto"/>
          <w:szCs w:val="24"/>
        </w:rPr>
        <w:t>в порядке и сроки, которые предусмотрены соглашением.</w:t>
      </w:r>
    </w:p>
    <w:p w14:paraId="39DBA5B7" w14:textId="2D5F1176" w:rsidR="004A7F84" w:rsidRDefault="004A7F84" w:rsidP="004A7F84">
      <w:pPr>
        <w:jc w:val="both"/>
        <w:rPr>
          <w:color w:val="auto"/>
          <w:szCs w:val="24"/>
          <w:shd w:val="clear" w:color="auto" w:fill="FFFFFF"/>
        </w:rPr>
      </w:pPr>
      <w:r w:rsidRPr="003B7BD8">
        <w:rPr>
          <w:rFonts w:eastAsia="Calibri"/>
          <w:color w:val="auto"/>
          <w:szCs w:val="24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3B7BD8">
        <w:rPr>
          <w:color w:val="auto"/>
          <w:szCs w:val="24"/>
        </w:rPr>
        <w:t xml:space="preserve">Самостоятельным дисциплинарным </w:t>
      </w:r>
      <w:r w:rsidRPr="003B7BD8">
        <w:rPr>
          <w:color w:val="auto"/>
          <w:szCs w:val="24"/>
          <w:shd w:val="clear" w:color="auto" w:fill="FFFFFF"/>
        </w:rPr>
        <w:t>нарушением адвоката является получение денежных средств от доверителя за оказание юридической помощи в отсутствие заключенного соглашения об оказ</w:t>
      </w:r>
      <w:r>
        <w:rPr>
          <w:color w:val="auto"/>
          <w:szCs w:val="24"/>
          <w:shd w:val="clear" w:color="auto" w:fill="FFFFFF"/>
        </w:rPr>
        <w:t>ании юридической помощи или при отсутствии надлежаще оформленных финансовых документов о получении вознаграждения.</w:t>
      </w:r>
    </w:p>
    <w:p w14:paraId="332DA05A" w14:textId="139445FB" w:rsidR="004A7F84" w:rsidRPr="003B7BD8" w:rsidRDefault="004A7F84" w:rsidP="004A7F84">
      <w:pPr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ab/>
        <w:t xml:space="preserve">Вместе с тем, комиссией исследованы предоставленные адвокатом документы – квитанция к приходно-кассовому ордеру от 17.08.2022 г. </w:t>
      </w:r>
      <w:r w:rsidR="003D64F3">
        <w:rPr>
          <w:color w:val="auto"/>
          <w:szCs w:val="24"/>
          <w:shd w:val="clear" w:color="auto" w:fill="FFFFFF"/>
        </w:rPr>
        <w:t>К</w:t>
      </w:r>
      <w:r>
        <w:rPr>
          <w:color w:val="auto"/>
          <w:szCs w:val="24"/>
          <w:shd w:val="clear" w:color="auto" w:fill="FFFFFF"/>
        </w:rPr>
        <w:t>оллегии адвокатов «</w:t>
      </w:r>
      <w:r w:rsidR="00940729">
        <w:rPr>
          <w:color w:val="auto"/>
          <w:szCs w:val="24"/>
          <w:shd w:val="clear" w:color="auto" w:fill="FFFFFF"/>
        </w:rPr>
        <w:t>Х</w:t>
      </w:r>
      <w:r>
        <w:rPr>
          <w:color w:val="auto"/>
          <w:szCs w:val="24"/>
          <w:shd w:val="clear" w:color="auto" w:fill="FFFFFF"/>
        </w:rPr>
        <w:t xml:space="preserve">» и письмо председателя </w:t>
      </w:r>
      <w:r w:rsidR="003D64F3">
        <w:rPr>
          <w:color w:val="auto"/>
          <w:szCs w:val="24"/>
          <w:shd w:val="clear" w:color="auto" w:fill="FFFFFF"/>
        </w:rPr>
        <w:t>К</w:t>
      </w:r>
      <w:r>
        <w:rPr>
          <w:color w:val="auto"/>
          <w:szCs w:val="24"/>
          <w:shd w:val="clear" w:color="auto" w:fill="FFFFFF"/>
        </w:rPr>
        <w:t>оллегии «</w:t>
      </w:r>
      <w:r w:rsidR="00940729">
        <w:rPr>
          <w:color w:val="auto"/>
          <w:szCs w:val="24"/>
          <w:shd w:val="clear" w:color="auto" w:fill="FFFFFF"/>
        </w:rPr>
        <w:t>Х</w:t>
      </w:r>
      <w:r>
        <w:rPr>
          <w:color w:val="auto"/>
          <w:szCs w:val="24"/>
          <w:shd w:val="clear" w:color="auto" w:fill="FFFFFF"/>
        </w:rPr>
        <w:t>» от 12.12.2022 г., согласно которому денежные средства в размере 75 000 руб., полученные от доверителя Б</w:t>
      </w:r>
      <w:r w:rsidR="00940729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>Е.В., были зачислены на расчетный счет коллегии. На основании указанных</w:t>
      </w:r>
      <w:r w:rsidR="00946A3E">
        <w:rPr>
          <w:color w:val="auto"/>
          <w:szCs w:val="24"/>
          <w:shd w:val="clear" w:color="auto" w:fill="FFFFFF"/>
        </w:rPr>
        <w:t xml:space="preserve"> документов комиссия делает вывод, что обязанность по оформлению финансовых документов при получении вознаграждения и обязанность внесения полученных денежных средств на расчетный счет или кассу адвокатского образования были исполнены адвокатом У</w:t>
      </w:r>
      <w:r w:rsidR="00940729">
        <w:rPr>
          <w:color w:val="auto"/>
          <w:szCs w:val="24"/>
          <w:shd w:val="clear" w:color="auto" w:fill="FFFFFF"/>
        </w:rPr>
        <w:t>.</w:t>
      </w:r>
      <w:r w:rsidR="00946A3E">
        <w:rPr>
          <w:color w:val="auto"/>
          <w:szCs w:val="24"/>
          <w:shd w:val="clear" w:color="auto" w:fill="FFFFFF"/>
        </w:rPr>
        <w:t>Л.Ю. надлежащим образом. Доказательств обратного материалы дисциплинарного производства не содержат.</w:t>
      </w:r>
    </w:p>
    <w:p w14:paraId="06CB958E" w14:textId="0E8EEFDC" w:rsidR="00023E77" w:rsidRDefault="00023E77" w:rsidP="00023E7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4B350AE7" w14:textId="45E8F32A" w:rsidR="00023E77" w:rsidRDefault="00023E77" w:rsidP="00023E77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У</w:t>
      </w:r>
      <w:r w:rsidR="00940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Л.Ю.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Б</w:t>
      </w:r>
      <w:r w:rsidR="00940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Е.В.</w:t>
      </w:r>
    </w:p>
    <w:p w14:paraId="4CF02119" w14:textId="77777777" w:rsidR="00023E77" w:rsidRPr="00497C6B" w:rsidRDefault="00023E77" w:rsidP="00023E77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332AC7A" w14:textId="77777777" w:rsidR="00023E77" w:rsidRPr="00497C6B" w:rsidRDefault="00023E77" w:rsidP="00023E77">
      <w:pPr>
        <w:ind w:firstLine="708"/>
        <w:jc w:val="both"/>
        <w:rPr>
          <w:rFonts w:eastAsia="Calibri"/>
          <w:color w:val="auto"/>
          <w:szCs w:val="24"/>
        </w:rPr>
      </w:pPr>
    </w:p>
    <w:p w14:paraId="3A0F897B" w14:textId="77777777" w:rsidR="00023E77" w:rsidRPr="00B87BAA" w:rsidRDefault="00023E77" w:rsidP="00023E77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011A0044" w14:textId="77777777" w:rsidR="00023E77" w:rsidRPr="00497C6B" w:rsidRDefault="00023E77" w:rsidP="00023E77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D88D63E" w14:textId="5AA6D2A4" w:rsidR="00023E77" w:rsidRDefault="00023E77" w:rsidP="00023E77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У</w:t>
      </w:r>
      <w:r w:rsidR="00940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</w:t>
      </w:r>
      <w:r w:rsidR="0094072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Ю</w:t>
      </w:r>
      <w:r w:rsidR="00940729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</w:t>
      </w:r>
      <w:r>
        <w:t xml:space="preserve"> профессиональных</w:t>
      </w:r>
      <w:r w:rsidRPr="00497C6B">
        <w:t xml:space="preserve"> обязанностей перед доверителем </w:t>
      </w:r>
      <w:r>
        <w:t>Б</w:t>
      </w:r>
      <w:r w:rsidR="00940729">
        <w:t>.</w:t>
      </w:r>
      <w:r>
        <w:t>Е.В.</w:t>
      </w:r>
    </w:p>
    <w:p w14:paraId="724D26FF" w14:textId="20FBB21C" w:rsidR="00023E77" w:rsidRPr="00373315" w:rsidRDefault="00023E77" w:rsidP="00023E77">
      <w:pPr>
        <w:jc w:val="both"/>
        <w:rPr>
          <w:rFonts w:eastAsia="Calibri"/>
          <w:color w:val="auto"/>
          <w:szCs w:val="24"/>
        </w:rPr>
      </w:pPr>
    </w:p>
    <w:p w14:paraId="14DDE8E5" w14:textId="77777777" w:rsidR="00023E77" w:rsidRDefault="00023E77" w:rsidP="00023E77">
      <w:pPr>
        <w:rPr>
          <w:rFonts w:eastAsia="Calibri"/>
          <w:color w:val="auto"/>
          <w:szCs w:val="24"/>
        </w:rPr>
      </w:pPr>
    </w:p>
    <w:p w14:paraId="203C4E2B" w14:textId="77777777" w:rsidR="00023E77" w:rsidRPr="00A10F1A" w:rsidRDefault="00023E77" w:rsidP="00023E7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8F8B35" w14:textId="77777777" w:rsidR="00023E77" w:rsidRPr="005B7097" w:rsidRDefault="00023E77" w:rsidP="00023E7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9C5A" w14:textId="77777777" w:rsidR="006E5ED4" w:rsidRDefault="006E5ED4">
      <w:r>
        <w:separator/>
      </w:r>
    </w:p>
  </w:endnote>
  <w:endnote w:type="continuationSeparator" w:id="0">
    <w:p w14:paraId="50D2A59A" w14:textId="77777777" w:rsidR="006E5ED4" w:rsidRDefault="006E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9845" w14:textId="77777777" w:rsidR="006E5ED4" w:rsidRDefault="006E5ED4">
      <w:r>
        <w:separator/>
      </w:r>
    </w:p>
  </w:footnote>
  <w:footnote w:type="continuationSeparator" w:id="0">
    <w:p w14:paraId="51408FAC" w14:textId="77777777" w:rsidR="006E5ED4" w:rsidRDefault="006E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9E4E619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46A3E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6424102">
    <w:abstractNumId w:val="18"/>
  </w:num>
  <w:num w:numId="2" w16cid:durableId="1952324050">
    <w:abstractNumId w:val="8"/>
  </w:num>
  <w:num w:numId="3" w16cid:durableId="1929578807">
    <w:abstractNumId w:val="20"/>
  </w:num>
  <w:num w:numId="4" w16cid:durableId="462891859">
    <w:abstractNumId w:val="0"/>
  </w:num>
  <w:num w:numId="5" w16cid:durableId="886113436">
    <w:abstractNumId w:val="1"/>
  </w:num>
  <w:num w:numId="6" w16cid:durableId="915742486">
    <w:abstractNumId w:val="10"/>
  </w:num>
  <w:num w:numId="7" w16cid:durableId="1305548256">
    <w:abstractNumId w:val="11"/>
  </w:num>
  <w:num w:numId="8" w16cid:durableId="583606461">
    <w:abstractNumId w:val="6"/>
  </w:num>
  <w:num w:numId="9" w16cid:durableId="11462431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99150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8318067">
    <w:abstractNumId w:val="21"/>
  </w:num>
  <w:num w:numId="12" w16cid:durableId="681931492">
    <w:abstractNumId w:val="4"/>
  </w:num>
  <w:num w:numId="13" w16cid:durableId="487982564">
    <w:abstractNumId w:val="15"/>
  </w:num>
  <w:num w:numId="14" w16cid:durableId="2087728928">
    <w:abstractNumId w:val="19"/>
  </w:num>
  <w:num w:numId="15" w16cid:durableId="1146378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1685482">
    <w:abstractNumId w:val="3"/>
  </w:num>
  <w:num w:numId="17" w16cid:durableId="1065865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9071302">
    <w:abstractNumId w:val="16"/>
  </w:num>
  <w:num w:numId="19" w16cid:durableId="213346691">
    <w:abstractNumId w:val="14"/>
  </w:num>
  <w:num w:numId="20" w16cid:durableId="1016082253">
    <w:abstractNumId w:val="9"/>
  </w:num>
  <w:num w:numId="21" w16cid:durableId="275873790">
    <w:abstractNumId w:val="12"/>
  </w:num>
  <w:num w:numId="22" w16cid:durableId="1700668849">
    <w:abstractNumId w:val="13"/>
  </w:num>
  <w:num w:numId="23" w16cid:durableId="1431856543">
    <w:abstractNumId w:val="17"/>
  </w:num>
  <w:num w:numId="24" w16cid:durableId="444082735">
    <w:abstractNumId w:val="5"/>
  </w:num>
  <w:num w:numId="25" w16cid:durableId="87053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3E77"/>
    <w:rsid w:val="0002582B"/>
    <w:rsid w:val="00025D32"/>
    <w:rsid w:val="00025EA9"/>
    <w:rsid w:val="000306F0"/>
    <w:rsid w:val="00034681"/>
    <w:rsid w:val="00034D01"/>
    <w:rsid w:val="00037B0F"/>
    <w:rsid w:val="00041434"/>
    <w:rsid w:val="00045232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0656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57E5B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0EC8"/>
    <w:rsid w:val="00221268"/>
    <w:rsid w:val="00222384"/>
    <w:rsid w:val="00222EC9"/>
    <w:rsid w:val="00224B3C"/>
    <w:rsid w:val="00226551"/>
    <w:rsid w:val="00226B69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4F3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4DBC"/>
    <w:rsid w:val="003F57C0"/>
    <w:rsid w:val="003F74AD"/>
    <w:rsid w:val="003F74E6"/>
    <w:rsid w:val="0040083B"/>
    <w:rsid w:val="00401DB3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A7F84"/>
    <w:rsid w:val="004B14AB"/>
    <w:rsid w:val="004B34C0"/>
    <w:rsid w:val="004B4698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06D5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62DA"/>
    <w:rsid w:val="006818DB"/>
    <w:rsid w:val="0068287A"/>
    <w:rsid w:val="006851B1"/>
    <w:rsid w:val="0068593D"/>
    <w:rsid w:val="006870B3"/>
    <w:rsid w:val="00690759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3A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ED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CCC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03C8"/>
    <w:rsid w:val="008216BF"/>
    <w:rsid w:val="00824562"/>
    <w:rsid w:val="0082506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5F2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0729"/>
    <w:rsid w:val="00941C3D"/>
    <w:rsid w:val="00943A56"/>
    <w:rsid w:val="00945A82"/>
    <w:rsid w:val="00946047"/>
    <w:rsid w:val="0094664D"/>
    <w:rsid w:val="00946A3E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65EC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33FA9"/>
    <w:rsid w:val="00A4313B"/>
    <w:rsid w:val="00A457E1"/>
    <w:rsid w:val="00A475C8"/>
    <w:rsid w:val="00A50526"/>
    <w:rsid w:val="00A5126D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FE1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B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082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47F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277A"/>
    <w:rsid w:val="00CC60CA"/>
    <w:rsid w:val="00CC6242"/>
    <w:rsid w:val="00CD0BCE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014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64C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FAFE-D570-48BD-98A3-8B7F268A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1259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2023-01-13T09:30:00Z</cp:lastPrinted>
  <dcterms:created xsi:type="dcterms:W3CDTF">2023-01-13T09:30:00Z</dcterms:created>
  <dcterms:modified xsi:type="dcterms:W3CDTF">2023-01-17T14:22:00Z</dcterms:modified>
</cp:coreProperties>
</file>